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44"/>
          <w:szCs w:val="44"/>
        </w:rPr>
      </w:pPr>
      <w:bookmarkStart w:id="0" w:name="_GoBack"/>
      <w:bookmarkEnd w:id="0"/>
      <w:r>
        <w:rPr>
          <w:rFonts w:hint="eastAsia" w:ascii="黑体" w:hAnsi="黑体" w:eastAsia="黑体"/>
          <w:b/>
          <w:bCs/>
          <w:sz w:val="44"/>
          <w:szCs w:val="44"/>
        </w:rPr>
        <w:t>乡村情，振兴路</w:t>
      </w:r>
    </w:p>
    <w:p>
      <w:pPr>
        <w:ind w:firstLine="560" w:firstLineChars="200"/>
        <w:jc w:val="left"/>
        <w:rPr>
          <w:rFonts w:ascii="仿宋" w:hAnsi="仿宋" w:eastAsia="仿宋"/>
          <w:sz w:val="28"/>
          <w:szCs w:val="28"/>
        </w:rPr>
      </w:pPr>
      <w:r>
        <w:rPr>
          <w:rFonts w:ascii="仿宋" w:hAnsi="仿宋" w:eastAsia="仿宋"/>
          <w:sz w:val="28"/>
          <w:szCs w:val="28"/>
        </w:rPr>
        <w:t>古人云:乡村絶闻见，樵苏限风霄。</w:t>
      </w:r>
    </w:p>
    <w:p>
      <w:pPr>
        <w:ind w:firstLine="560" w:firstLineChars="200"/>
        <w:jc w:val="left"/>
        <w:rPr>
          <w:rFonts w:ascii="仿宋" w:hAnsi="仿宋" w:eastAsia="仿宋"/>
          <w:sz w:val="28"/>
          <w:szCs w:val="28"/>
        </w:rPr>
      </w:pPr>
      <w:r>
        <w:rPr>
          <w:rFonts w:ascii="仿宋" w:hAnsi="仿宋" w:eastAsia="仿宋"/>
          <w:sz w:val="28"/>
          <w:szCs w:val="28"/>
        </w:rPr>
        <w:t>这是乡村一词的由来，也成了千百年来无数文人骚客情感的寄托。于我而言海子的诗就给予我极深震撼，初读时只觉得是对故乡的无限眷念和对安宁生活的深深向往，那种感觉像一阵轻抚的风令我沉醉其中。但随着眼睛看过书本后浮现于脑海中的虚影的逐渐增加，我沉默了。我渐渐明白到了，那是一个不羁的灵魂在留恋于世俗的美好和向往自由的挣扎。他将现世的美好寄托于村庄，在他笔下村庄是“五谷丰盛”的,黄昏的村庄值得珍惜,雨水的村庄值得珍惜.使他感到满足,感到安全,感到感动的。但海子心中的那个村庄何尝不是现实村庄在这千百年间孕育的呢？在现实中的村庄养育了许许多多人，而在这些人的眼中村庄不正是他们心中的那份寄托吗？无数的诗人为它歌颂，歌颂那个心中的净土。他们由那片净土迸发诗的泉水滋润中华文明使其增光添彩。他们依赖着心中的土壤生活同时对故乡的村庄爱的深沉。而村庄不仅他们的心灵的寄托更是中华民族赖以生存的根基。在乡村和乡村的相互联系下，才蕴涵了延绵久远的中华文明，才在曾经孕育了数个于世界之巅的伟大国家。</w:t>
      </w:r>
      <w:r>
        <w:rPr>
          <w:rFonts w:ascii="仿宋" w:hAnsi="仿宋" w:eastAsia="仿宋"/>
          <w:sz w:val="28"/>
          <w:szCs w:val="28"/>
        </w:rPr>
        <w:br w:type="textWrapping"/>
      </w:r>
      <w:r>
        <w:rPr>
          <w:rFonts w:ascii="仿宋" w:hAnsi="仿宋" w:eastAsia="仿宋"/>
          <w:sz w:val="28"/>
          <w:szCs w:val="28"/>
        </w:rPr>
        <w:t>沉舟侧伴千帆过，病树前头万木春。</w:t>
      </w:r>
    </w:p>
    <w:p>
      <w:pPr>
        <w:ind w:firstLine="560" w:firstLineChars="200"/>
        <w:jc w:val="left"/>
        <w:rPr>
          <w:rFonts w:ascii="仿宋" w:hAnsi="仿宋" w:eastAsia="仿宋"/>
          <w:sz w:val="28"/>
          <w:szCs w:val="28"/>
        </w:rPr>
      </w:pPr>
      <w:r>
        <w:rPr>
          <w:rFonts w:ascii="仿宋" w:hAnsi="仿宋" w:eastAsia="仿宋"/>
          <w:sz w:val="28"/>
          <w:szCs w:val="28"/>
        </w:rPr>
        <w:t>在上个世纪的亚洲大陆中曾经多次立于世界之巅的古老国家被西方列强以鸦片轰开经济的大门，在八国联军枪炮声下屈辱的沦为了半殖民半封建社会。在邪恶的法西斯主义以卑劣的手段侵略这个国家的国土杀虐这个国家的国民的时候。一株新芽正在这片布满硝烟的土地为了同胞的安全和后辈不被奴隶毅然决然挡在同胞们的身前。在一位伟人的指导下新芽在这个古老的土地迅速的成长以农村包围城市的战略下成功从旧日的土壤中建立了新的中国。在1949年的一天，当雄伟的天安门，</w:t>
      </w:r>
      <w:r>
        <w:rPr>
          <w:rFonts w:ascii="Calibri" w:hAnsi="Calibri" w:eastAsia="仿宋" w:cs="Calibri"/>
          <w:sz w:val="28"/>
          <w:szCs w:val="28"/>
        </w:rPr>
        <w:t> </w:t>
      </w:r>
      <w:r>
        <w:rPr>
          <w:rFonts w:ascii="仿宋" w:hAnsi="仿宋" w:eastAsia="仿宋"/>
          <w:sz w:val="28"/>
          <w:szCs w:val="28"/>
        </w:rPr>
        <w:t>让风云迎来东升的太阳.</w:t>
      </w:r>
      <w:r>
        <w:rPr>
          <w:rFonts w:ascii="Calibri" w:hAnsi="Calibri" w:eastAsia="仿宋" w:cs="Calibri"/>
          <w:sz w:val="28"/>
          <w:szCs w:val="28"/>
        </w:rPr>
        <w:t> </w:t>
      </w:r>
      <w:r>
        <w:rPr>
          <w:rFonts w:ascii="仿宋" w:hAnsi="仿宋" w:eastAsia="仿宋"/>
          <w:sz w:val="28"/>
          <w:szCs w:val="28"/>
        </w:rPr>
        <w:t>历史的耳畔，</w:t>
      </w:r>
      <w:r>
        <w:rPr>
          <w:rFonts w:ascii="Calibri" w:hAnsi="Calibri" w:eastAsia="仿宋" w:cs="Calibri"/>
          <w:sz w:val="28"/>
          <w:szCs w:val="28"/>
        </w:rPr>
        <w:t> </w:t>
      </w:r>
      <w:r>
        <w:rPr>
          <w:rFonts w:ascii="仿宋" w:hAnsi="仿宋" w:eastAsia="仿宋"/>
          <w:sz w:val="28"/>
          <w:szCs w:val="28"/>
        </w:rPr>
        <w:t>传来了礼炮的隆隆回响，</w:t>
      </w:r>
      <w:r>
        <w:rPr>
          <w:rFonts w:ascii="Calibri" w:hAnsi="Calibri" w:eastAsia="仿宋" w:cs="Calibri"/>
          <w:sz w:val="28"/>
          <w:szCs w:val="28"/>
        </w:rPr>
        <w:t> </w:t>
      </w:r>
      <w:r>
        <w:rPr>
          <w:rFonts w:ascii="仿宋" w:hAnsi="仿宋" w:eastAsia="仿宋"/>
          <w:sz w:val="28"/>
          <w:szCs w:val="28"/>
        </w:rPr>
        <w:t>那排山倒海般的回响，</w:t>
      </w:r>
      <w:r>
        <w:rPr>
          <w:rFonts w:ascii="Calibri" w:hAnsi="Calibri" w:eastAsia="仿宋" w:cs="Calibri"/>
          <w:sz w:val="28"/>
          <w:szCs w:val="28"/>
        </w:rPr>
        <w:t> </w:t>
      </w:r>
      <w:r>
        <w:rPr>
          <w:rFonts w:ascii="仿宋" w:hAnsi="仿宋" w:eastAsia="仿宋"/>
          <w:sz w:val="28"/>
          <w:szCs w:val="28"/>
        </w:rPr>
        <w:t>是中国沧桑巨变的回响.</w:t>
      </w:r>
      <w:r>
        <w:rPr>
          <w:rFonts w:ascii="Calibri" w:hAnsi="Calibri" w:eastAsia="仿宋" w:cs="Calibri"/>
          <w:sz w:val="28"/>
          <w:szCs w:val="28"/>
        </w:rPr>
        <w:t> </w:t>
      </w:r>
      <w:r>
        <w:rPr>
          <w:rFonts w:ascii="仿宋" w:hAnsi="仿宋" w:eastAsia="仿宋"/>
          <w:sz w:val="28"/>
          <w:szCs w:val="28"/>
        </w:rPr>
        <w:t>一位巨人俯瞰着世界，</w:t>
      </w:r>
      <w:r>
        <w:rPr>
          <w:rFonts w:ascii="Calibri" w:hAnsi="Calibri" w:eastAsia="仿宋" w:cs="Calibri"/>
          <w:sz w:val="28"/>
          <w:szCs w:val="28"/>
        </w:rPr>
        <w:t> </w:t>
      </w:r>
      <w:r>
        <w:rPr>
          <w:rFonts w:ascii="仿宋" w:hAnsi="仿宋" w:eastAsia="仿宋"/>
          <w:sz w:val="28"/>
          <w:szCs w:val="28"/>
        </w:rPr>
        <w:t>洪亮的声音，</w:t>
      </w:r>
      <w:r>
        <w:rPr>
          <w:rFonts w:ascii="Calibri" w:hAnsi="Calibri" w:eastAsia="仿宋" w:cs="Calibri"/>
          <w:sz w:val="28"/>
          <w:szCs w:val="28"/>
        </w:rPr>
        <w:t> </w:t>
      </w:r>
      <w:r>
        <w:rPr>
          <w:rFonts w:ascii="仿宋" w:hAnsi="仿宋" w:eastAsia="仿宋"/>
          <w:sz w:val="28"/>
          <w:szCs w:val="28"/>
        </w:rPr>
        <w:t>全世界都听到了，</w:t>
      </w:r>
      <w:r>
        <w:rPr>
          <w:rFonts w:ascii="Calibri" w:hAnsi="Calibri" w:eastAsia="仿宋" w:cs="Calibri"/>
          <w:sz w:val="28"/>
          <w:szCs w:val="28"/>
        </w:rPr>
        <w:t> </w:t>
      </w:r>
      <w:r>
        <w:rPr>
          <w:rFonts w:ascii="仿宋" w:hAnsi="仿宋" w:eastAsia="仿宋"/>
          <w:sz w:val="28"/>
          <w:szCs w:val="28"/>
        </w:rPr>
        <w:t>中华人民共和国成立了！这个伟大的国家从已然这腐朽的土地中拔地而起并且正在逐步成长，就好像曾经那个雄据东方的狮王衰老后，它的接班人于困苦成长起来虽然还有些稚嫩但终会再次令世界为之振动。就在这么一个诸国林立对时代中，那时的中国在经历了多年战争的摧残终于迎来了和平的到来，各个方面都在蓬勃的发展。在这样的背景下新中国的村庄也是不可忽视的主角。例如安徽省凤阳县小岗村，被称为“中国农村改革第一村”。发轫于小岗村的大包干拉开了我国农村改革的序幕。从前的小岗村是出了名的‘三靠村’——吃粮靠返销，生产靠贷款，生活靠救济。泥巴房，泥巴床，泥巴锅里没有粮……”为了不再挨饿、不再讨饭，18位庄稼汉将家人“托孤”，把分田到组“秘密”改为分田到户，搞“大包干”。在实行“大包干”第一年，小岗村就获得大丰收，一年的粮食产量相当于以往5年的总和，实现了经济的飞跃。对此习总书记评价小岗村拉开了中国改革开放的史诗般序幕，成为推动中国工业化、城镇化这样人类发展史上最为壮丽实践的开路先锋。除此之外大寨，华西，小岗……一个个熟悉的名字，在共和国的发展历史上，这几个“明星”</w:t>
      </w:r>
      <w:r>
        <w:rPr>
          <w:rFonts w:ascii="Calibri" w:hAnsi="Calibri" w:eastAsia="仿宋" w:cs="Calibri"/>
          <w:sz w:val="28"/>
          <w:szCs w:val="28"/>
        </w:rPr>
        <w:t> </w:t>
      </w:r>
      <w:r>
        <w:rPr>
          <w:rFonts w:ascii="仿宋" w:hAnsi="仿宋" w:eastAsia="仿宋"/>
          <w:sz w:val="28"/>
          <w:szCs w:val="28"/>
        </w:rPr>
        <w:t>村庄可谓各领风骚、</w:t>
      </w:r>
      <w:r>
        <w:rPr>
          <w:rFonts w:ascii="Calibri" w:hAnsi="Calibri" w:eastAsia="仿宋" w:cs="Calibri"/>
          <w:sz w:val="28"/>
          <w:szCs w:val="28"/>
        </w:rPr>
        <w:t> </w:t>
      </w:r>
      <w:r>
        <w:rPr>
          <w:rFonts w:ascii="仿宋" w:hAnsi="仿宋" w:eastAsia="仿宋"/>
          <w:sz w:val="28"/>
          <w:szCs w:val="28"/>
        </w:rPr>
        <w:t>不同凡响。</w:t>
      </w:r>
      <w:r>
        <w:rPr>
          <w:rFonts w:ascii="Calibri" w:hAnsi="Calibri" w:eastAsia="仿宋" w:cs="Calibri"/>
          <w:sz w:val="28"/>
          <w:szCs w:val="28"/>
        </w:rPr>
        <w:t> </w:t>
      </w:r>
      <w:r>
        <w:rPr>
          <w:rFonts w:ascii="仿宋" w:hAnsi="仿宋" w:eastAsia="仿宋"/>
          <w:sz w:val="28"/>
          <w:szCs w:val="28"/>
        </w:rPr>
        <w:t>它们历经了多少风雨坎坷，</w:t>
      </w:r>
      <w:r>
        <w:rPr>
          <w:rFonts w:ascii="Calibri" w:hAnsi="Calibri" w:eastAsia="仿宋" w:cs="Calibri"/>
          <w:sz w:val="28"/>
          <w:szCs w:val="28"/>
        </w:rPr>
        <w:t> </w:t>
      </w:r>
      <w:r>
        <w:rPr>
          <w:rFonts w:ascii="仿宋" w:hAnsi="仿宋" w:eastAsia="仿宋"/>
          <w:sz w:val="28"/>
          <w:szCs w:val="28"/>
        </w:rPr>
        <w:t>承载了无数国人理想，见证着建国六十年来的历史波澜。同时创造着一个又一个的属于自己奇迹。</w:t>
      </w:r>
    </w:p>
    <w:p>
      <w:pPr>
        <w:ind w:firstLine="560" w:firstLineChars="200"/>
        <w:jc w:val="left"/>
        <w:rPr>
          <w:rFonts w:ascii="仿宋" w:hAnsi="仿宋" w:eastAsia="仿宋"/>
          <w:sz w:val="28"/>
          <w:szCs w:val="28"/>
        </w:rPr>
      </w:pPr>
      <w:r>
        <w:rPr>
          <w:rFonts w:ascii="仿宋" w:hAnsi="仿宋" w:eastAsia="仿宋"/>
          <w:sz w:val="28"/>
          <w:szCs w:val="28"/>
        </w:rPr>
        <w:t>精准扶贫，共走小康路。</w:t>
      </w:r>
    </w:p>
    <w:p>
      <w:pPr>
        <w:ind w:firstLine="560" w:firstLineChars="200"/>
        <w:jc w:val="left"/>
        <w:rPr>
          <w:rFonts w:ascii="仿宋" w:hAnsi="仿宋" w:eastAsia="仿宋"/>
          <w:sz w:val="28"/>
          <w:szCs w:val="28"/>
        </w:rPr>
      </w:pPr>
      <w:r>
        <w:rPr>
          <w:rFonts w:ascii="仿宋" w:hAnsi="仿宋" w:eastAsia="仿宋"/>
          <w:sz w:val="28"/>
          <w:szCs w:val="28"/>
        </w:rPr>
        <w:t>在改革开放到现在，中国经济总量跃居世界第二，综合国力和国际影响力实现历史性跨越。1978年，我国国内生产总值只有3679亿元，2017年站上80万亿元的历史新台阶，达到827122亿元，经济总量稳居世界第二。但由于历史和自然地理的原因，中国各地区和各地区内部的经济发展并不平衡。中国仍有许多的人生活在贫困线以下。而消除贫困，自古以来就是人类梦寐以求的理想，是各国人民追求幸福生活的基本权利。为了实现这一理想，在党的指导下开展了脱贫攻坚战。经过多年的奋战，终于在2021年2月25日，习近平总书记在全国脱贫攻坚总结表彰大会上庄严宣告：“经过全党全国各族人民共同努力，在迎来中国共产党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w:t>
      </w:r>
    </w:p>
    <w:p>
      <w:pPr>
        <w:ind w:firstLine="560" w:firstLineChars="200"/>
        <w:jc w:val="left"/>
        <w:rPr>
          <w:rFonts w:ascii="仿宋" w:hAnsi="仿宋" w:eastAsia="仿宋"/>
          <w:sz w:val="28"/>
          <w:szCs w:val="28"/>
        </w:rPr>
      </w:pPr>
      <w:r>
        <w:rPr>
          <w:rFonts w:ascii="仿宋" w:hAnsi="仿宋" w:eastAsia="仿宋"/>
          <w:sz w:val="28"/>
          <w:szCs w:val="28"/>
        </w:rPr>
        <w:t>脱贫攻坚的成功不代表乡村振兴的结束，而是乡村振兴的又一个新的开始。在这么一条道路上我们要发扬愚公精神为振兴道路贡献自己的一份力量。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8B"/>
    <w:rsid w:val="000C0B2E"/>
    <w:rsid w:val="004303B6"/>
    <w:rsid w:val="00611D41"/>
    <w:rsid w:val="00C7368B"/>
    <w:rsid w:val="00CD2478"/>
    <w:rsid w:val="00E27A90"/>
    <w:rsid w:val="00EE7863"/>
    <w:rsid w:val="6BD76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269</Words>
  <Characters>1539</Characters>
  <Lines>12</Lines>
  <Paragraphs>3</Paragraphs>
  <TotalTime>426</TotalTime>
  <ScaleCrop>false</ScaleCrop>
  <LinksUpToDate>false</LinksUpToDate>
  <CharactersWithSpaces>1805</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2022-04-15T05:46:00Z</dcterms:created>
  <dc:creator>情幻</dc:creator>
  <cp:lastModifiedBy>86191</cp:lastModifiedBy>
  <dcterms:modified xsi:type="dcterms:W3CDTF">2022-04-25T13:58:21Z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C5EEC0E759E44042B35D2E93CE5308F1</vt:lpwstr>
  </property>
</Properties>
</file>