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883" w:firstLineChars="200"/>
        <w:jc w:val="center"/>
        <w:textAlignment w:val="auto"/>
        <w:rPr>
          <w:sz w:val="24"/>
          <w:szCs w:val="24"/>
        </w:rPr>
      </w:pPr>
      <w:r>
        <w:rPr>
          <w:rFonts w:hint="eastAsia" w:ascii="黑体" w:hAnsi="黑体" w:eastAsia="黑体" w:cs="黑体"/>
          <w:b/>
          <w:bCs/>
          <w:sz w:val="44"/>
          <w:szCs w:val="44"/>
        </w:rPr>
        <w:t>千年夙愿今朝圆，乡村振兴</w:t>
      </w:r>
      <w:r>
        <w:rPr>
          <w:rFonts w:hint="eastAsia" w:ascii="黑体" w:hAnsi="黑体" w:eastAsia="黑体" w:cs="黑体"/>
          <w:b/>
          <w:bCs/>
          <w:sz w:val="44"/>
          <w:szCs w:val="44"/>
          <w:lang w:eastAsia="zh-CN"/>
        </w:rPr>
        <w:t>谱</w:t>
      </w:r>
      <w:r>
        <w:rPr>
          <w:rFonts w:hint="eastAsia" w:ascii="黑体" w:hAnsi="黑体" w:eastAsia="黑体" w:cs="黑体"/>
          <w:b/>
          <w:bCs/>
          <w:sz w:val="44"/>
          <w:szCs w:val="44"/>
        </w:rPr>
        <w:t>新篇</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right"/>
        <w:textAlignment w:val="auto"/>
        <w:rPr>
          <w:rFonts w:hint="eastAsia" w:ascii="仿宋" w:hAnsi="仿宋" w:eastAsia="仿宋" w:cs="仿宋"/>
          <w:b/>
          <w:bCs/>
          <w:sz w:val="28"/>
          <w:szCs w:val="28"/>
        </w:rPr>
      </w:pPr>
      <w:r>
        <w:rPr>
          <w:rFonts w:hint="eastAsia" w:ascii="仿宋" w:hAnsi="仿宋" w:eastAsia="仿宋" w:cs="仿宋"/>
          <w:b/>
          <w:bCs/>
          <w:sz w:val="28"/>
          <w:szCs w:val="28"/>
        </w:rPr>
        <w:t>——读《乌蒙磅礴》有感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“红军不怕远征难，万水千山只等闲。五岭逶迤腾细浪，乌蒙磅礴走泥丸”。这样一首家喻户晓的诗歌在今天有了特别的意义，它展现了在这乐于吃苦</w:t>
      </w:r>
      <w:r>
        <w:rPr>
          <w:rFonts w:hint="eastAsia"/>
          <w:sz w:val="24"/>
          <w:szCs w:val="24"/>
          <w:lang w:eastAsia="zh-CN"/>
        </w:rPr>
        <w:t>、</w:t>
      </w:r>
      <w:r>
        <w:rPr>
          <w:rFonts w:hint="eastAsia"/>
          <w:sz w:val="24"/>
          <w:szCs w:val="24"/>
        </w:rPr>
        <w:t>不惧艰难的长征精神的激励下，几百万的泸州儿女奋勇前进，一路披荆斩棘，为打赢脱贫攻坚战贡献中坚力量。为此税清静老师将这拼搏的事迹写入了《乌蒙磅礴》这一本书中。他以平实朴素且贴切的文字刻画了乌蒙大地上一个又一个鲜活的人物为实现远大的理想而不懈奋斗的感人故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小说以泸州市古蔺县和叙永县</w:t>
      </w:r>
      <w:bookmarkStart w:id="0" w:name="_GoBack"/>
      <w:bookmarkEnd w:id="0"/>
      <w:r>
        <w:rPr>
          <w:rFonts w:hint="eastAsia"/>
          <w:sz w:val="24"/>
          <w:szCs w:val="24"/>
        </w:rPr>
        <w:t>两个贫困县为背景，以敏锐的文学触角全方位的讲述了乌蒙山区人民在党的带领下为脱贫摘帽，以自强不息信念，跛行千里</w:t>
      </w:r>
      <w:r>
        <w:rPr>
          <w:rFonts w:hint="eastAsia"/>
          <w:sz w:val="24"/>
          <w:szCs w:val="24"/>
          <w:lang w:eastAsia="zh-CN"/>
        </w:rPr>
        <w:t>的故事。整个故事可以说是</w:t>
      </w:r>
      <w:r>
        <w:rPr>
          <w:rFonts w:hint="eastAsia"/>
          <w:sz w:val="24"/>
          <w:szCs w:val="24"/>
        </w:rPr>
        <w:t>在这奄奄一息的乡村中绝处逢生，让破败的乡村换上新颜！文章重点讲述了以第一书记陈小李为代表的无数党员干部，放弃了繁华的都市生活而选择来到这闭塞的山区，走进这深山丘壑，走进乡间田园，走入寻常百姓家，带动着当地人民一起用奋斗书写乡村振兴的华丽诗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长江后浪推前浪，一代新人换旧人。是陈小李的爷爷陈国栋一直牢记班长和党“让穷人过得好，让穷人吃得饱饭，穿得起衣，让穷苦人过上好日子”的愿望，他</w:t>
      </w:r>
      <w:r>
        <w:rPr>
          <w:rFonts w:hint="eastAsia"/>
          <w:sz w:val="24"/>
          <w:szCs w:val="24"/>
          <w:lang w:eastAsia="zh-CN"/>
        </w:rPr>
        <w:t>身先士卒</w:t>
      </w:r>
      <w:r>
        <w:rPr>
          <w:rFonts w:hint="eastAsia"/>
          <w:sz w:val="24"/>
          <w:szCs w:val="24"/>
        </w:rPr>
        <w:t>，带领当地村民们开设窑砖厂发家致富</w:t>
      </w:r>
      <w:r>
        <w:rPr>
          <w:rFonts w:hint="eastAsia"/>
          <w:sz w:val="24"/>
          <w:szCs w:val="24"/>
          <w:lang w:eastAsia="zh-CN"/>
        </w:rPr>
        <w:t>；</w:t>
      </w:r>
      <w:r>
        <w:rPr>
          <w:rFonts w:hint="eastAsia"/>
          <w:sz w:val="24"/>
          <w:szCs w:val="24"/>
        </w:rPr>
        <w:t>是爸爸陈东东即使已经到了退休的年纪</w:t>
      </w:r>
      <w:r>
        <w:rPr>
          <w:rFonts w:hint="eastAsia"/>
          <w:sz w:val="24"/>
          <w:szCs w:val="24"/>
          <w:lang w:eastAsia="zh-CN"/>
        </w:rPr>
        <w:t>，</w:t>
      </w:r>
      <w:r>
        <w:rPr>
          <w:rFonts w:hint="eastAsia"/>
          <w:sz w:val="24"/>
          <w:szCs w:val="24"/>
        </w:rPr>
        <w:t>也毅然决然的选择投身到这一场没有硝烟的攻坚战之中，孜孜不倦的为乡村振兴做出一项项卓越的贡献</w:t>
      </w:r>
      <w:r>
        <w:rPr>
          <w:rFonts w:hint="eastAsia"/>
          <w:sz w:val="24"/>
          <w:szCs w:val="24"/>
          <w:lang w:eastAsia="zh-CN"/>
        </w:rPr>
        <w:t>；</w:t>
      </w:r>
      <w:r>
        <w:rPr>
          <w:rFonts w:hint="eastAsia"/>
          <w:sz w:val="24"/>
          <w:szCs w:val="24"/>
        </w:rPr>
        <w:t>更是姐姐陈茜茜，无私奉献，以生命血洒贫大地，因公殉职</w:t>
      </w:r>
      <w:r>
        <w:rPr>
          <w:rFonts w:hint="eastAsia"/>
          <w:sz w:val="24"/>
          <w:szCs w:val="24"/>
          <w:lang w:eastAsia="zh-CN"/>
        </w:rPr>
        <w:t>。</w:t>
      </w:r>
      <w:r>
        <w:rPr>
          <w:rFonts w:hint="eastAsia"/>
          <w:sz w:val="24"/>
          <w:szCs w:val="24"/>
        </w:rPr>
        <w:t>文中主人公陈小李，作为脱贫攻坚的第一书记的他更是以胸怀“黄金百战穿金甲，不破楼兰终不还”的凌云壮志，肩负起时代的使命，以“长风破浪会有时，直挂云帆济沧海”的坚定信念克服万难，带领村民奔小康！他不惜千里寻找失联20多年的许多房</w:t>
      </w:r>
      <w:r>
        <w:rPr>
          <w:rFonts w:hint="eastAsia"/>
          <w:sz w:val="24"/>
          <w:szCs w:val="24"/>
          <w:lang w:eastAsia="zh-CN"/>
        </w:rPr>
        <w:t>，</w:t>
      </w:r>
      <w:r>
        <w:rPr>
          <w:rFonts w:hint="eastAsia"/>
          <w:sz w:val="24"/>
          <w:szCs w:val="24"/>
        </w:rPr>
        <w:t>且在找到之后竭尽所能的为许多房治病和安置住所。他一直秉承着扶贫先扶志，扶贫必扶志的指导思想，让浑浑噩噩，颓废不振的许多粮等其他的村民重新改过自新，用个人的努力点燃生活的希望，是他让农民们有了学习培训的机会，造就一身新本领，让幼有所教，大力扶持孩子们读书，鼓励他们追求自己的梦</w:t>
      </w:r>
      <w:r>
        <w:rPr>
          <w:rFonts w:hint="eastAsia"/>
          <w:sz w:val="24"/>
          <w:szCs w:val="24"/>
          <w:lang w:eastAsia="zh-CN"/>
        </w:rPr>
        <w:t>想，</w:t>
      </w:r>
      <w:r>
        <w:rPr>
          <w:rFonts w:hint="eastAsia"/>
          <w:sz w:val="24"/>
          <w:szCs w:val="24"/>
        </w:rPr>
        <w:t>一桩桩一件件，点点滴滴的改变着乌蒙山村和人心，用忠诚和大爱，激情和热血，率领着乌蒙山区的百姓们靠自己的双手打拼，一同谱写一曲令人荡气回肠的振兴之歌！</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lang w:eastAsia="zh-CN"/>
        </w:rPr>
        <w:t>陈氏</w:t>
      </w:r>
      <w:r>
        <w:rPr>
          <w:rFonts w:hint="eastAsia"/>
          <w:sz w:val="24"/>
          <w:szCs w:val="24"/>
        </w:rPr>
        <w:t>家族三代前仆后继，不忘初心和使命，咬定目标，苦干实干，久久为功，以“赶考”精神，交出一份乡村振兴的满意“答卷”！当然除了他们之外，还有其他的中坚力量。她是变卖豪车支持乡村产业，利用电商平台激发乡村振兴潜能的白玲玲，是跟随女儿放弃大城市富足安乐生活的天麻专家何长生，以及命途多舛但却有耿直个性的酒爷等等</w:t>
      </w:r>
      <w:r>
        <w:rPr>
          <w:rFonts w:hint="eastAsia"/>
          <w:sz w:val="24"/>
          <w:szCs w:val="24"/>
          <w:lang w:eastAsia="zh-CN"/>
        </w:rPr>
        <w:t>。</w:t>
      </w:r>
      <w:r>
        <w:rPr>
          <w:rFonts w:hint="eastAsia"/>
          <w:sz w:val="24"/>
          <w:szCs w:val="24"/>
        </w:rPr>
        <w:t>他们鲜活的形象跃然纸上，用着自己的方式努力为乌蒙山区的振兴贡献着自己的力量，将汗水挥洒，创造着一个又一个脱贫攻坚的传奇故事，扣人心弦，可歌可泣！正是这样一代又一代人艰苦卓绝的奋斗，使得昔日泥泞的山路已不在，换来的是一条平坦的通向美好的公路，昔日萧条破败的乡村已不在，换来的是富足繁荣的全新生活画面</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贫困之冰，非一日之寒；破冰之功，非一春之暖。在书中可以明显的感受到，想要摆脱贫困是一场持久之战。回归我们的现实亦是如此。脱贫攻坚一直是我们治国安邦的一件大事，一部展现中华民族与贫困作斗争的奋斗的历史，自中国共产党诞生之日起，就把为人民谋幸福，为中华民族谋复兴作为初心和使命，团结带领中国人民勇担使命，众志成城，尽锐出战攻坚克难，为实现美好富裕的生活而进行长期艰辛的奋斗。其中无数仁人志士，青年才俊涌现其中。是北京师范大学研究生毕业的黄文秀，放弃大城市的高新工作，主动请缨到贫困村担任第一书记，巾帼不让须眉，她为扶贫事业鞠躬尽瘁死而后已；是那绝壁开路，带头“拔穷根”立志改变全村贫穷闭塞的“宿命”的毛相林，不等不靠，决战贫困，续写“愚公移山”的新篇；是那情系百姓把“论文写在大地上”的朱有勇，以崇高的信仰，渊博的知识，辛勤的汗水书写了立德树人，强农兴农的时代华章。无数中华儿女栉风沐雨，发扬钉钉子的精神，敢于啃掉这块硬骨头，攻克一个又一个贫中之贫，在这广袤无垠的神州大地，创造着一个又一个彪悍史册的人间奇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踏浪碧海豪情在，又见东风卷潮来。青年面临着“天将降大于斯人”的历史使命，当有“我以我血荐轩辕”的万丈豪气，纵前方航路难寻，我们也要去开辟征程! 磨枪挫剑，何惧兵临城下</w:t>
      </w:r>
      <w:r>
        <w:rPr>
          <w:rFonts w:hint="eastAsia"/>
          <w:sz w:val="24"/>
          <w:szCs w:val="24"/>
          <w:lang w:eastAsia="zh-CN"/>
        </w:rPr>
        <w:t>；</w:t>
      </w:r>
      <w:r>
        <w:rPr>
          <w:rFonts w:hint="eastAsia"/>
          <w:sz w:val="24"/>
          <w:szCs w:val="24"/>
        </w:rPr>
        <w:t>恰</w:t>
      </w:r>
      <w:r>
        <w:rPr>
          <w:rFonts w:hint="eastAsia"/>
          <w:sz w:val="24"/>
          <w:szCs w:val="24"/>
          <w:lang w:val="en-US" w:eastAsia="zh-CN"/>
        </w:rPr>
        <w:t>逢</w:t>
      </w:r>
      <w:r>
        <w:rPr>
          <w:rFonts w:hint="eastAsia"/>
          <w:sz w:val="24"/>
          <w:szCs w:val="24"/>
        </w:rPr>
        <w:t>盛世，今朝灯火阑珊处，不落于群;奋斗当时，他日折桂古蟾官。必定有君!且看大风泱泱，观大潮滂滂，洪水图腾蛟龙。烈火涅槃凤凰，吾辈青春奋斗无双，当和天地并存，与曰月同光。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rFonts w:hint="eastAsia"/>
          <w:sz w:val="24"/>
          <w:szCs w:val="24"/>
          <w:lang w:val="en-US" w:eastAsia="zh-CN"/>
        </w:rPr>
      </w:pPr>
      <w:r>
        <w:rPr>
          <w:rFonts w:hint="default"/>
          <w:sz w:val="24"/>
          <w:szCs w:val="24"/>
          <w:lang w:val="en-US"/>
        </w:rPr>
        <w:t xml:space="preserve">    </w:t>
      </w:r>
      <w:r>
        <w:rPr>
          <w:rFonts w:hint="eastAsia"/>
          <w:sz w:val="24"/>
          <w:szCs w:val="24"/>
          <w:lang w:val="en-US" w:eastAsia="zh-CN"/>
        </w:rPr>
        <w:t xml:space="preserve">              作者</w:t>
      </w:r>
      <w:r>
        <w:rPr>
          <w:rFonts w:hint="default"/>
          <w:sz w:val="24"/>
          <w:szCs w:val="24"/>
          <w:lang w:val="en-US" w:eastAsia="zh-CN"/>
        </w:rPr>
        <w:t>:</w:t>
      </w:r>
      <w:r>
        <w:rPr>
          <w:rFonts w:hint="eastAsia"/>
          <w:sz w:val="24"/>
          <w:szCs w:val="24"/>
          <w:lang w:val="en-US" w:eastAsia="zh-CN"/>
        </w:rPr>
        <w:t>吴梦玲</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rFonts w:hint="default"/>
          <w:sz w:val="24"/>
          <w:szCs w:val="24"/>
          <w:lang w:val="en-US" w:eastAsia="zh-CN"/>
        </w:rPr>
      </w:pPr>
      <w:r>
        <w:rPr>
          <w:rFonts w:hint="eastAsia"/>
          <w:sz w:val="24"/>
          <w:szCs w:val="24"/>
          <w:lang w:val="en-US" w:eastAsia="zh-CN"/>
        </w:rPr>
        <w:t>学院：文法学院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rFonts w:hint="eastAsia"/>
          <w:sz w:val="24"/>
          <w:szCs w:val="24"/>
          <w:lang w:val="en-US" w:eastAsia="zh-CN"/>
        </w:rPr>
      </w:pPr>
      <w:r>
        <w:rPr>
          <w:rFonts w:hint="default"/>
          <w:sz w:val="24"/>
          <w:szCs w:val="24"/>
          <w:lang w:val="en-US" w:eastAsia="zh-CN"/>
        </w:rPr>
        <w:t xml:space="preserve">    </w:t>
      </w:r>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040" w:firstLineChars="2100"/>
        <w:jc w:val="center"/>
        <w:textAlignment w:val="auto"/>
        <w:rPr>
          <w:rFonts w:hint="default"/>
          <w:sz w:val="24"/>
          <w:szCs w:val="24"/>
          <w:lang w:val="en-US"/>
        </w:rPr>
      </w:pPr>
      <w:r>
        <w:rPr>
          <w:rFonts w:hint="eastAsia"/>
          <w:sz w:val="24"/>
          <w:szCs w:val="24"/>
          <w:lang w:val="en-US" w:eastAsia="zh-CN"/>
        </w:rPr>
        <w:t xml:space="preserve">  21级汉语言文学113班</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sz w:val="24"/>
          <w:szCs w:val="24"/>
        </w:rPr>
      </w:pPr>
      <w:r>
        <w:rPr>
          <w:rFonts w:hint="default"/>
          <w:sz w:val="24"/>
          <w:szCs w:val="24"/>
          <w:lang w:val="en-US" w:eastAsia="zh-CN"/>
        </w:rPr>
        <w:t xml:space="preserve">   </w:t>
      </w:r>
      <w:r>
        <w:rPr>
          <w:rFonts w:hint="eastAsia"/>
          <w:sz w:val="24"/>
          <w:szCs w:val="24"/>
          <w:lang w:val="en-US" w:eastAsia="zh-CN"/>
        </w:rPr>
        <w:t xml:space="preserve">                              联系电话</w:t>
      </w:r>
      <w:r>
        <w:rPr>
          <w:rFonts w:hint="default"/>
          <w:sz w:val="24"/>
          <w:szCs w:val="24"/>
          <w:lang w:val="en-US" w:eastAsia="zh-CN"/>
        </w:rPr>
        <w:t>:19115869016</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sz w:val="24"/>
          <w:szCs w:val="24"/>
        </w:rPr>
      </w:pPr>
      <w:r>
        <w:rPr>
          <w:rFonts w:hint="eastAsia"/>
          <w:sz w:val="24"/>
          <w:szCs w:val="24"/>
          <w:lang w:val="en-US" w:eastAsia="zh-CN"/>
        </w:rPr>
        <w:t xml:space="preserve">       </w:t>
      </w: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62125BC"/>
    <w:rsid w:val="56955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1984</Words>
  <Characters>2017</Characters>
  <Paragraphs>13</Paragraphs>
  <TotalTime>0</TotalTime>
  <ScaleCrop>false</ScaleCrop>
  <LinksUpToDate>false</LinksUpToDate>
  <CharactersWithSpaces>2157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2022-11-12T07:11:00Z</dcterms:created>
  <dc:creator>吴梦玲</dc:creator>
  <cp:lastModifiedBy>lenovo</cp:lastModifiedBy>
  <dcterms:modified xsi:type="dcterms:W3CDTF">2023-04-09T10:42:33Z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eb2024e4873d474a8bf4938bc15f40b2</vt:lpwstr>
  </property>
  <property fmtid="{D5CDD505-2E9C-101B-9397-08002B2CF9AE}" pid="3" name="KSOProductBuildVer">
    <vt:lpwstr>2052-11.1.0.10228</vt:lpwstr>
  </property>
</Properties>
</file>