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青春担日月，理想逐山河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青春，如百卉，如利剑，是活力的，也是刚毅的。既然青春赐予了我们垂天之羽和横海之楫，我们就应该去高飞和远洋，去回馈青春的赠与。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沃野千里，欣欣向荣，青春是一个个破茧成蝶和百炼成钢的故事。在继往开来之际，一个个关于青春的故事正在书写，新世纪的考卷也在我们这一代人的手中写就。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回望历史，至改革开放以来，中国已由初级工业经济转变为高级工业经济，逐步建立起了全面的物质生产体系，全面融入到了世界经济体系当中去。中国的经济增长变得更加稳健，经济发展水平不断提高，人民生活水平取得显著改善。“脱贫攻坚”的完美收官是历史的又一个里程碑，它如磐石般坚定地立于青年们的心中，激励着青年们在乡村振兴的道路上勇往直前。“神州”系列运载火箭的成功发射将中国的风采推向了宇宙，同时也将青年们的理想推向了更广阔的天地，鼓舞着我们奔赴未来。“两山理念”推动了中国经济向绿色经济发展，绿色发展战略深入到各个层面，绿色产业的创新发展为青年们提供了广阔的舞台，抓住机遇，驭势而行，是青年追梦的捷径。青春是用来奋斗的，没有青春的助力，哪有璀璨的今天。青年的心永远是火热的，因为它装载着祖国的事业。青年的肩永远是结实的，因为它承担着祖国的未来。青春的姿态应该是奔跑的，青春的身躯应是挺身向前的，我们要刻苦钻研，走在学习的前沿，站在时代的最前方，去看世界的精彩，展现我们的风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白发带着荣光退去，青丝披着锋芒展露。在薪火相传中，征程赓续，风采依旧。习近平总书记在党的二十大报告中指出，当代中国青年生逢其时，施展才干的舞台无比广阔，实现梦想的前景无比光明。青春是盛大而瑰丽的，我们应当牢记习总书记的殷殷教诲，拿好手中的接力棒，追随时代的脚步，追随世界的舞台，去绽放属于我们这一代人的光彩。先辈们怀揣着理想为社会主义事业而奋斗，青年们也应当怀揣理想为祖国的未来而奔赴。我们应当珍惜当下，脚踏实地，在先辈们挥洒热血的土地上继承和发扬他们的优良品质 ，筑牢思想防线，建设美好家园，延续英雄的血脉，继续奔赴祖国山河，去发光发热。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浮舟沧海，立马昆仑。远大的理想抱负是我们启航的风帆，优良的文化基因是我们自信的底气。正如林清玄所言：“人应该站在传统上，内心才会深刻。”文化兴则民族兴，优秀的文化基础是我们拥有坚定信念的精神支柱。党的二十大指出要坚持培育造就大批德艺双馨的庞大文艺队伍，加大文物遗产的保护力度，要以青年学子所喜闻见乐的方式，将文化的魅力传承给青年一代，让青年一代更好的施展宏图抱负。华夏五千年，历史的厚重感远隔千年仍然存在，文化如铜镜，它照着过去，也照着未来，以铜为镜，可以正衣冠，以史为镜，可以知兴替。文化的魅力如须弥四海，伟岸广阔，它承载了理想和未来。中华文化如热血般冲击着青年们的脉搏。封存的文化待开启，千年的历史待传承，传承中华文化是我们每一位中国青年的使命。历史与文化为我们搭建了舞台，垫好了基础，青年应当树立良好的文化观，提升自身素养，提升鉴别落后文化、腐朽文化的能力，自觉抵制不良文化的影响，积极弘扬中华优秀传统文化，坚持文化自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青年一代的我们不为刹那间的烟火而停留，只为永恒的信念而屹立。常言，惟其艰难，才更显勇毅，惟其笃行，才弥足珍贵。美好的事物总是出现在持之以恒之后，一穷二白的中国经历了艰难困苦的建国初期，经历了刻骨铭心的改革岁月，数十年如一日，中国最终在无数的坚守背后悄然崛起。不积跬步何以至千里，不积小流无以成江海。没有每一小步，何来如今的一大步？没有每一位先驱者的努力，何来跨世纪的成就？南昌城头打响的第一枪，长征路途的二万五千里，是使命，是坚守，更是信念。新时代的青年是国家得以延续的血液，新时代的长征路是青年的必经之路，一个又一个完美的收官之作，是一代又一代的坚守与传承。青年应该锻炼自己的意志，学习好的经验，提升个人的修养，持之以恒，锲而不舍地去追随锋芒，去追随党的脚步，要以山河为卷，要以青春作答，要为那难得的青春岁月留下宝贵的一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青衿之志，履践致远。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青春之理想，不逊于山川和日月。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青年！怀揣鸿鹄志，奋进新征程！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666313B"/>
    <w:rsid w:val="0666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2023-04-21T02:02:00Z</dcterms:created>
  <dc:creator>aqiqi</dc:creator>
  <cp:lastModifiedBy>WPS_1668352393</cp:lastModifiedBy>
  <dcterms:modified xsi:type="dcterms:W3CDTF">2023-04-21T02:09:53Z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ECC57AC36CA3414D9D682A8C500C61F7_11</vt:lpwstr>
  </property>
</Properties>
</file>