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读君十二笺，致朱先生的一封信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尊敬的朱光潜先生：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您好！</w:t>
      </w:r>
      <w:bookmarkStart w:id="0" w:name="_GoBack"/>
      <w:bookmarkEnd w:id="0"/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惠书敬悉，谨祝安康。最近我有幸阅读了您的经典之作《致青年的十二封信》，您以给朋友朋友写信的方式入书，那我便也以朋友回信的方式写下了这篇读后感，以此表达我对本书的领悟理解。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在书中，在第一章谈读书您就点醒了神游的我，开篇您就发问，“你每天真抽不出一点或半点钟的功夫吗？”当时翻开书阅读，第一眼就看到了这句话，属实让我瞬间惭愧，我看着这句话思考了好久，我真的没时间吗？您还提到了读经典书以及读书方法，你说凡是值得读的书至少须读两遍，而且要记纲要精彩和自己的见解，根据您给的阅读方法，我对自己所阅读书本留下了更深的印象，再也不是看一路忘一路了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后面你提到了“动”“静”，动中有烦恼，静中有感受。你说“愁生于郁，解愁的方法在于泄，郁由于静止，求泄的方法在动。”闲人大半易于发愁，我思索自身，当我空闲无聊时，我就会胡思乱想，愁苦自己为什么成绩不好，没有才能，现在看来，原来是我不够忙。朱子说：“半亩方塘一鉴开，天光云影共徘徊。问渠那得清如许？为有源头活水来。”朱子对世间万物感受至微达到万物静观皆自得，四时径兴与人同的境界，我明白了什么时真的静，环境静并不是真正上的静，而心里静才是真的静，心静时即使你在闹市也能写出一篇好文章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即使现在社会安宁，谈不上中学生与社会运动，但其中的精神时适用于任何时候的，世间任何事物的达成都是一步一步积累起来的，从眼前做起，从小事做起。以及我们身为学生应做到，君子求诸己，遇到问题时先反省自身，勇于担当为自己的行为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十字街头，这是我最喜欢的一个章节，朱先生在这张中提到了许多与现实接轨的事。什么是真正的不合群，什么是真正的伤风败俗?朱先生说：比方九十九人守贞洁，你一人偏要不贞，你固然是伤风败俗，大逆不道；可是如果九十九人都是娼妓，你一人偏要守贞洁，你也会成为社会公敌，被人唾弃。我看完这段话，扪心自问，什么才是合群？随大流吗？显然不是。只听自己的？显然也不是。我想来想去便只认为在行为上符合社会道德，思想上与自己三观想近的路才是合群。还有朱先生提到，人与人接触，问题就会产生。人本来就是一个不确定因素，也许前日与你交好，明日便因为蝇头小利与你分道扬镳，所以不要依赖别人，自己做到内核坚定，外核强大便是最好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朱先生的这本书可以谈的太多了，多元宇宙，升学与写作，每一样都可以拿来细谈，可我感触最深的便是以上我所提到的，若有机会我愿把每一句拿来分析。非常感谢朱先生的这些信，让我懂得了自我沉淀，在阅读中充实人生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眠食诸希珍重！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学院：文法学院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班级：汉语言文学110班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姓名：唐燕萍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联系方式：13281767564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2C"/>
    <w:rsid w:val="0021638C"/>
    <w:rsid w:val="0029682C"/>
    <w:rsid w:val="005147B1"/>
    <w:rsid w:val="008277AA"/>
    <w:rsid w:val="00856C60"/>
    <w:rsid w:val="00954E75"/>
    <w:rsid w:val="00A175EF"/>
    <w:rsid w:val="00C83456"/>
    <w:rsid w:val="00D74814"/>
    <w:rsid w:val="00E66A39"/>
    <w:rsid w:val="5FF5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</Words>
  <Characters>1081</Characters>
  <Lines>9</Lines>
  <Paragraphs>2</Paragraphs>
  <TotalTime>98</TotalTime>
  <ScaleCrop>false</ScaleCrop>
  <LinksUpToDate>false</LinksUpToDate>
  <CharactersWithSpaces>1268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2025-04-23T03:24:00Z</dcterms:created>
  <dc:creator>燕萍 唐</dc:creator>
  <cp:lastModifiedBy>ZhuanZ(无密码)</cp:lastModifiedBy>
  <dcterms:modified xsi:type="dcterms:W3CDTF">2025-04-23T05:07:26Z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