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44033">
      <w:pPr>
        <w:jc w:val="center"/>
        <w:rPr>
          <w:rFonts w:hint="eastAsia" w:ascii="黑体" w:hAnsi="黑体" w:eastAsia="黑体"/>
          <w:b/>
          <w:bCs/>
          <w:sz w:val="44"/>
          <w:szCs w:val="44"/>
        </w:rPr>
      </w:pPr>
      <w:bookmarkStart w:id="0" w:name="_GoBack"/>
      <w:bookmarkEnd w:id="0"/>
      <w:r>
        <w:rPr>
          <w:rFonts w:hint="eastAsia" w:ascii="黑体" w:hAnsi="黑体" w:eastAsia="黑体"/>
          <w:b/>
          <w:bCs/>
          <w:sz w:val="44"/>
          <w:szCs w:val="44"/>
        </w:rPr>
        <w:t>《呼兰河传》读书笔记</w:t>
      </w:r>
    </w:p>
    <w:p w14:paraId="01950C2D">
      <w:pPr>
        <w:ind w:firstLine="560" w:firstLineChars="200"/>
        <w:rPr>
          <w:rFonts w:hint="eastAsia" w:ascii="仿宋" w:hAnsi="仿宋" w:eastAsia="仿宋"/>
          <w:sz w:val="28"/>
          <w:szCs w:val="28"/>
        </w:rPr>
      </w:pPr>
      <w:r>
        <w:rPr>
          <w:rFonts w:hint="eastAsia" w:ascii="仿宋" w:hAnsi="仿宋" w:eastAsia="仿宋"/>
          <w:sz w:val="28"/>
          <w:szCs w:val="28"/>
        </w:rPr>
        <w:t>萧红是中国近现代女作家，民国四大才女之一，也是东北作家群之一。她才华横溢，情感丰沛，敢于突破家庭的束缚去寻找自己的自由，追寻自己的爱情。但她却一生颠沛流离，在苦难与斗争中挣扎。她用顽强的抗争精神和卓越的文学天赋在中国文坛上取得了一席之地，给中国的文学世界增添了浓墨重彩的一笔。鲁迅评价她为“当今中国最有前途的女作家。”</w:t>
      </w:r>
    </w:p>
    <w:p w14:paraId="0D2788E2">
      <w:pPr>
        <w:ind w:firstLine="280" w:firstLineChars="100"/>
        <w:rPr>
          <w:rFonts w:hint="eastAsia" w:ascii="仿宋" w:hAnsi="仿宋" w:eastAsia="仿宋"/>
          <w:sz w:val="28"/>
          <w:szCs w:val="28"/>
        </w:rPr>
      </w:pPr>
      <w:r>
        <w:rPr>
          <w:rFonts w:hint="eastAsia" w:ascii="仿宋" w:hAnsi="仿宋" w:eastAsia="仿宋"/>
          <w:sz w:val="28"/>
          <w:szCs w:val="28"/>
        </w:rPr>
        <w:t>《呼兰河传》是萧红晚年的作品，当时她远离故土，处于贫困交加之中，身边没有亲人，朋友和爱人，她在孤独，寂寞，苦闷中写下了这部缅怀家乡和童年的长篇小说。茅盾高度评价这部作品，称：“它是一篇叙事诗，一片多彩的画，一串凄婉的歌谣。</w:t>
      </w:r>
    </w:p>
    <w:p w14:paraId="7D8D1928">
      <w:pPr>
        <w:rPr>
          <w:rFonts w:hint="eastAsia" w:ascii="仿宋" w:hAnsi="仿宋" w:eastAsia="仿宋"/>
          <w:sz w:val="28"/>
          <w:szCs w:val="28"/>
        </w:rPr>
      </w:pPr>
      <w:r>
        <w:rPr>
          <w:rFonts w:hint="eastAsia" w:ascii="仿宋" w:hAnsi="仿宋" w:eastAsia="仿宋"/>
          <w:sz w:val="28"/>
          <w:szCs w:val="28"/>
        </w:rPr>
        <w:t xml:space="preserve">  《呼兰河传》一共有七章，前四章着重描写了呼兰河的自然景观，人文风情，写出了老百姓们的生存状态。这里的人们淳朴却也愚昧，可恶却也无辜，压抑又刻板单调，每个人都在浑浑噩噩的过日子，几乎没有痛感，也不予以希望，他们谈论别人的痛苦来慰籍自己的伤疤，来度过单调无聊的人生。东二道街的大泥坑，给呼兰河的人们带来了数不清的麻烦和灾难，可没有一个人说过要填补这个泥坑，一个也没有。这是因为大泥坑给了呼兰河人们福利：可以沦为谈资，得以消遣；可以光明正大的吃瘟猪肉，不用考虑经济和卫生。他们也喜欢把不幸者规划在一起，比如疯子，傻子之类，都一律去看待。他们对待生命是冷漠，淡泊的，面对亲人的离开，随着时间的流逝，也就渐渐淡忘了，继续平平静静，循环着过自己的日子。或许，是因为生活的贫苦让人们无瑕关心他人的存亡，因此显得冷漠，无知却也可怜。呼兰河的人们也有精神上的慰籍：跳大神治病，盂兰会放河灯，野台子戏，娘娘庙大会等。他们把希望寄托于鬼神，对祭鬼神的活动充满了热情，他们也只能通过鬼神活动来与自己许久未见的亲人见面，这又何尝不是一种悲哀。</w:t>
      </w:r>
    </w:p>
    <w:p w14:paraId="0F724E85">
      <w:pPr>
        <w:rPr>
          <w:rFonts w:hint="eastAsia" w:ascii="仿宋" w:hAnsi="仿宋" w:eastAsia="仿宋"/>
          <w:sz w:val="28"/>
          <w:szCs w:val="28"/>
        </w:rPr>
      </w:pPr>
      <w:r>
        <w:rPr>
          <w:rFonts w:hint="eastAsia" w:ascii="仿宋" w:hAnsi="仿宋" w:eastAsia="仿宋"/>
          <w:sz w:val="28"/>
          <w:szCs w:val="28"/>
        </w:rPr>
        <w:t xml:space="preserve">  家乡的后花园是萧红心灵的寄托，是她的秘密基地，也是她不完整的童年生活中的乐园。在书中她这样写到：“花开了，就像花睡醒了似的。鸟飞了，就像飞上天了似的。虫子叫了，就像虫子在说话似的。一切都活了，都有无限的本领，要做什么，就做什么，要怎么样，就怎么样，都是自由的。”她以儿童的视角描绘了她记忆里的后花园，是她的精神写照，也是她晚年的向往。在不幸的家庭里，有母亲和祖母的不疼爱，重男轻女，父亲的严格，暴力。只有祖父是她幼小心灵里的一束光，给她冰封的心开了一扇小门。</w:t>
      </w:r>
    </w:p>
    <w:p w14:paraId="21055845">
      <w:pPr>
        <w:rPr>
          <w:rFonts w:ascii="仿宋" w:hAnsi="仿宋" w:eastAsia="仿宋"/>
          <w:sz w:val="28"/>
          <w:szCs w:val="28"/>
        </w:rPr>
      </w:pPr>
      <w:r>
        <w:rPr>
          <w:rFonts w:hint="eastAsia" w:ascii="仿宋" w:hAnsi="仿宋" w:eastAsia="仿宋"/>
          <w:sz w:val="28"/>
          <w:szCs w:val="28"/>
        </w:rPr>
        <w:t xml:space="preserve">  在文章的最后三章里分别描述了小团圆媳妇，有二伯，冯歪嘴子的悲剧，让我读起来无比的心痛和惋惜。小团圆媳妇是老胡家的童养媳，她健康，美丽，朴实，勤劳，对生命和生活充满了热情和希望。由于封建礼教对妇女的束缚，她的一些在当今认为是正常的行为受到了抵制和闲言碎语，她的婆婆对她施以恶行，殴打她，让她的身体和心灵受到了极大的创伤。可怕的是，她的婆婆并不知道这是虐待，还理所应当的认为这是对团圆媳妇好，让她变得更听话。在男权专制和女性偏见的社会里，她的婆婆已经被异化成了没有思想，没有人性的工具。她和周遭的人一样，都受尽了婆婆的虐待，所以理所当然的认为没有哪个婆婆不打媳妇的。她可悲又可怜。她也不惜花费重金为小团圆媳妇跳大神治病，在这种迷信的，没有人性和尊严的压迫下，小团圆媳妇结局只有死。</w:t>
      </w:r>
    </w:p>
    <w:p w14:paraId="7C87CAE7">
      <w:pPr>
        <w:rPr>
          <w:rFonts w:ascii="仿宋" w:hAnsi="仿宋" w:eastAsia="仿宋"/>
          <w:sz w:val="28"/>
          <w:szCs w:val="28"/>
        </w:rPr>
      </w:pPr>
      <w:r>
        <w:rPr>
          <w:rFonts w:hint="eastAsia" w:ascii="仿宋" w:hAnsi="仿宋" w:eastAsia="仿宋"/>
          <w:sz w:val="28"/>
          <w:szCs w:val="28"/>
        </w:rPr>
        <w:t xml:space="preserve">  有二伯是个奇怪的人，他麻木，爱慕虚荣，贪生怕死，是一类人的代表，小城里的笑料，社会的牺牲者。虽然呼兰河小城里的人们大多都因循守旧，麻木不仁，在生活和精神的压迫下浑浑噩噩的活着，把别人的痛苦当作生活的养料。</w:t>
      </w:r>
      <w:r>
        <w:rPr>
          <w:rFonts w:hint="eastAsia" w:ascii="仿宋" w:hAnsi="仿宋" w:eastAsia="仿宋"/>
          <w:sz w:val="28"/>
          <w:szCs w:val="28"/>
          <w:lang w:val="en-US" w:eastAsia="zh-CN"/>
        </w:rPr>
        <w:t>但</w:t>
      </w:r>
      <w:r>
        <w:rPr>
          <w:rFonts w:hint="eastAsia" w:ascii="仿宋" w:hAnsi="仿宋" w:eastAsia="仿宋"/>
          <w:sz w:val="28"/>
          <w:szCs w:val="28"/>
        </w:rPr>
        <w:t>冯歪嘴子的出现是这个小城里唯一的亮色，是人性的美好。他上进，善良，正直，靠劳动获得生活的资本，也靠劳动成了家。即使生活困苦，他也不抱怨，和家人相濡以沫，苦中作乐。但他的幸福受到了其他人的针对和闲言碎语，他的妻子也在产后不久去世。面对这些苦难，他没有绝望，也没有抱怨，而是父代母职，独自抚养孩子长大。他就像一朵红花开在了墙头上，越鲜明，越荒凉。他在这个世界里，独自生根，独自生活，他的孩子就是他悲惨生活里唯一的养料。冯歪嘴子是这本书中除了祖父外，唯一善良，三观正的人，他心中有阳光，逆风生长，不管这世道多么荒凉，总是不屈不饶踏实的生活下去。鲁迅先生说：“希望本就是无所谓有无所谓无的，其实这地上本没有路，走的人多了，也便成了路。”冯歪嘴子是走路的人，萧红也是。</w:t>
      </w:r>
    </w:p>
    <w:p w14:paraId="003A67FE">
      <w:pPr>
        <w:rPr>
          <w:rFonts w:ascii="仿宋" w:hAnsi="仿宋" w:eastAsia="仿宋"/>
          <w:sz w:val="28"/>
          <w:szCs w:val="28"/>
        </w:rPr>
      </w:pPr>
      <w:r>
        <w:rPr>
          <w:rFonts w:hint="eastAsia" w:ascii="仿宋" w:hAnsi="仿宋" w:eastAsia="仿宋"/>
          <w:sz w:val="28"/>
          <w:szCs w:val="28"/>
        </w:rPr>
        <w:t xml:space="preserve">  “呼兰河这座小城里，以前住着我的祖父，后来埋着我的祖父。而那后花园的主人，也不见了。老主人死了，小主人逃荒去了。”这两句话是小说的末尾结语。让我不由想到余光中的“乡愁是一方矮矮的坟墓，我在外头，你在里头。”文字浅浅，思念深深。祖父无疑是萧红对家乡的感情寄托，是温暖她心灵的火种，是她一生都无法忘却的美好。</w:t>
      </w:r>
    </w:p>
    <w:p w14:paraId="7AF71FC7">
      <w:pPr>
        <w:rPr>
          <w:rFonts w:hint="eastAsia" w:ascii="仿宋" w:hAnsi="仿宋" w:eastAsia="仿宋"/>
          <w:sz w:val="28"/>
          <w:szCs w:val="28"/>
        </w:rPr>
      </w:pPr>
      <w:r>
        <w:rPr>
          <w:rFonts w:hint="eastAsia" w:ascii="仿宋" w:hAnsi="仿宋" w:eastAsia="仿宋"/>
          <w:sz w:val="28"/>
          <w:szCs w:val="28"/>
        </w:rPr>
        <w:t xml:space="preserve">  《呼兰河传》这部小说没有集中的人物，故事情节，内容是片段，零散的。它是由萧红开创的集小说，散文，诗歌为一体的“萧红体”，构建了一个独具魅力的艺术世界。  </w:t>
      </w:r>
    </w:p>
    <w:p w14:paraId="7C6E7CC5">
      <w:pPr>
        <w:jc w:val="right"/>
        <w:rPr>
          <w:rFonts w:hint="default" w:ascii="仿宋" w:hAnsi="仿宋" w:eastAsia="仿宋"/>
          <w:sz w:val="28"/>
          <w:szCs w:val="28"/>
          <w:lang w:val="en-US" w:eastAsia="zh-CN"/>
        </w:rPr>
      </w:pPr>
      <w:r>
        <w:rPr>
          <w:rFonts w:hint="eastAsia" w:ascii="仿宋" w:hAnsi="仿宋" w:eastAsia="仿宋"/>
          <w:sz w:val="28"/>
          <w:szCs w:val="28"/>
          <w:lang w:val="en-US" w:eastAsia="zh-CN"/>
        </w:rPr>
        <w:t>文法学院105班周婷18881329062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A7"/>
    <w:rsid w:val="00094340"/>
    <w:rsid w:val="001577A9"/>
    <w:rsid w:val="001748F3"/>
    <w:rsid w:val="00242AA7"/>
    <w:rsid w:val="00251711"/>
    <w:rsid w:val="0029216A"/>
    <w:rsid w:val="00684C45"/>
    <w:rsid w:val="00692AC8"/>
    <w:rsid w:val="00785806"/>
    <w:rsid w:val="008A22F4"/>
    <w:rsid w:val="00A43682"/>
    <w:rsid w:val="00B5264B"/>
    <w:rsid w:val="00B73C8A"/>
    <w:rsid w:val="00C104B0"/>
    <w:rsid w:val="00C54A4C"/>
    <w:rsid w:val="00CD64A0"/>
    <w:rsid w:val="00E80853"/>
    <w:rsid w:val="00F9272B"/>
    <w:rsid w:val="09164541"/>
    <w:rsid w:val="38AB280E"/>
    <w:rsid w:val="5A37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1973</Words>
  <Characters>1985</Characters>
  <Lines>36</Lines>
  <Paragraphs>11</Paragraphs>
  <TotalTime>8</TotalTime>
  <ScaleCrop>false</ScaleCrop>
  <LinksUpToDate>false</LinksUpToDate>
  <CharactersWithSpaces>1999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2025-04-14T02:10:00Z</dcterms:created>
  <dc:creator>3462509067@qq.com</dc:creator>
  <cp:lastModifiedBy>时光暖霜</cp:lastModifiedBy>
  <dcterms:modified xsi:type="dcterms:W3CDTF">2025-04-16T06:00:03Z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eyJoZGlkIjoiMzEwNTM5NzYwMDRjMzkwZTVkZjY2ODkwMGIxNGU0OTUiLCJ1c2VySWQiOiI1MzE0NTEyMjUifQ==</vt:lpwstr>
  </property>
  <property fmtid="{D5CDD505-2E9C-101B-9397-08002B2CF9AE}" pid="3" name="KSOProductBuildVer">
    <vt:lpwstr>2052-12.1.0.20305</vt:lpwstr>
  </property>
  <property fmtid="{D5CDD505-2E9C-101B-9397-08002B2CF9AE}" pid="4" name="ICV">
    <vt:lpwstr>100FDF9DEDDD4150BA525A31FB372A3B_13</vt:lpwstr>
  </property>
</Properties>
</file>