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862753A">
      <w:pPr>
        <w:pStyle w:val="style0"/>
        <w:jc w:val="center"/>
        <w:rPr>
          <w:rFonts w:ascii="方正黑体简体" w:eastAsia="方正黑体简体" w:hAnsi="方正黑体简体"/>
          <w:b/>
          <w:bCs/>
          <w:sz w:val="44"/>
          <w:szCs w:val="44"/>
          <w:lang w:val="en-US"/>
        </w:rPr>
      </w:pPr>
      <w:bookmarkStart w:id="0" w:name="_GoBack"/>
      <w:bookmarkEnd w:id="0"/>
      <w:r>
        <w:rPr>
          <w:rFonts w:ascii="方正黑体简体" w:eastAsia="方正黑体简体" w:hAnsi="方正黑体简体"/>
          <w:b/>
          <w:bCs/>
          <w:sz w:val="44"/>
          <w:szCs w:val="44"/>
          <w:lang w:val="en-US"/>
        </w:rPr>
        <w:t>于苦难中探寻人性微光——读《呼兰河传》与《生死场》有感</w:t>
      </w:r>
    </w:p>
    <w:p w14:paraId="8C5B1E97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</w:rPr>
      </w:pPr>
    </w:p>
    <w:p w14:paraId="163BC567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  <w:lang w:val="en-US"/>
        </w:rPr>
      </w:pPr>
      <w:r>
        <w:rPr>
          <w:rFonts w:ascii="方正书宋简体" w:eastAsia="方正书宋简体" w:hAnsi="方正书宋简体"/>
          <w:sz w:val="28"/>
          <w:szCs w:val="28"/>
          <w:lang w:val="en-US"/>
        </w:rPr>
        <w:t>在浩如烟海的文学长河中，萧红的《呼兰河传》与《生死场》恰似两颗散发着独特光芒的星辰，它们穿透历史的迷雾，将那个动荡、苦难的时代真实地呈现在我们眼前。这两部作品如同一把把锋利的手术刀，剖析着社会的病态与人性的复杂，让我们在阅读中感受着痛苦与震撼，也探寻到了人性深处的微光。</w:t>
      </w:r>
    </w:p>
    <w:p w14:paraId="8E9A3C78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</w:rPr>
      </w:pPr>
    </w:p>
    <w:p w14:paraId="F0B1EC5F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  <w:lang w:val="en-US"/>
        </w:rPr>
      </w:pPr>
      <w:r>
        <w:rPr>
          <w:rFonts w:ascii="方正书宋简体" w:eastAsia="方正书宋简体" w:hAnsi="方正书宋简体"/>
          <w:sz w:val="28"/>
          <w:szCs w:val="28"/>
          <w:lang w:val="en-US"/>
        </w:rPr>
        <w:t>《呼兰河传》为我们勾勒出了呼兰河这座小城的众生相。那东二道街上的大泥坑，看似只是一个普通的地理存在，实则是呼兰河人麻木、愚昧精神世界的象征。它像一个巨大的陷阱，吞噬着过往的人和牲畜。当猪掉进泥坑时，人们不是急于去营救，而是站在一旁看热闹，评头论足，甚至以猪在泥坑中的挣扎为乐。有的猪命大，自己挣扎着爬了出来，浑身沾满了泥污，模样滑稽可笑，引得众人哄堂大笑；而那些不幸淹死在泥坑中的猪，人们也不觉得可惜，反而关心着猪肉的价格。这大泥坑就像一面镜子，映照出呼兰河人冷漠、麻木的灵魂，他们对生活中的苦难习以为常，对他人的不幸视而不见。</w:t>
      </w:r>
    </w:p>
    <w:p w14:paraId="83B1D285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</w:rPr>
      </w:pPr>
    </w:p>
    <w:p w14:paraId="8FFE7AE9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  <w:lang w:val="en-US"/>
        </w:rPr>
      </w:pPr>
      <w:r>
        <w:rPr>
          <w:rFonts w:ascii="方正书宋简体" w:eastAsia="方正书宋简体" w:hAnsi="方正书宋简体"/>
          <w:sz w:val="28"/>
          <w:szCs w:val="28"/>
          <w:lang w:val="en-US"/>
        </w:rPr>
        <w:t>小团圆媳妇的悲剧，则是封建社会“吃人”本质的生动写照。她本是一个天真活泼、充满朝气的少女，可来到呼兰河这个封建礼教的牢笼后，一切都变了。她的活泼开朗，在封建礼教的枷锁下被视为异类。婆婆为了“调教”她，对她非打即骂，用各种残酷的手段折磨她。而周围的人不仅没有伸出援手，反而在一旁煽风点火，出谋划策。他们愚昧地认为，小团圆媳妇的“不规矩”是一种罪过，必须要通过严厉的惩罚才能矫正。在众人的“好意”折磨下，小团圆媳妇最终香消玉殒。呼兰河人冷漠、残忍的围观，揭示了人性在长期封建思想禁锢下的扭曲与堕落。他们以“正义”之名，行“杀人”之实，却丝毫没有意识到自己的罪恶。</w:t>
      </w:r>
    </w:p>
    <w:p w14:paraId="C91419D0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</w:rPr>
      </w:pPr>
    </w:p>
    <w:p w14:paraId="BD9C4D72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  <w:lang w:val="en-US"/>
        </w:rPr>
      </w:pPr>
      <w:r>
        <w:rPr>
          <w:rFonts w:ascii="方正书宋简体" w:eastAsia="方正书宋简体" w:hAnsi="方正书宋简体"/>
          <w:sz w:val="28"/>
          <w:szCs w:val="28"/>
          <w:lang w:val="en-US"/>
        </w:rPr>
        <w:t>然而，在这黑暗的世界里，萧红与祖父在后花园的那段时光，却如同一束温暖的阳光，照亮了整个故事。祖父的园子是萧红童年的乐园，那里有五颜六色的花朵、飞舞的蝴蝶、鸣叫的鸟儿，还有祖父慈祥的笑容。祖父手把手地教萧红种菜、浇花，耐心地回答她天真无邪的问题。当萧红把谷穗和野草弄混时，祖父没有责备她，而是笑着给她讲解两者的区别。祖父的慈爱与包容，让萧红在那个冰冷的家庭和社会环境中，感受到了一丝温暖和爱意。那片小小的后花园，成为了萧红心灵的避风港，让她在苦难中依然能保持一颗纯真善良的心。</w:t>
      </w:r>
    </w:p>
    <w:p w14:paraId="423BD27F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</w:rPr>
      </w:pPr>
    </w:p>
    <w:p w14:paraId="7F83B6C5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  <w:lang w:val="en-US"/>
        </w:rPr>
      </w:pPr>
      <w:r>
        <w:rPr>
          <w:rFonts w:ascii="方正书宋简体" w:eastAsia="方正书宋简体" w:hAnsi="方正书宋简体"/>
          <w:sz w:val="28"/>
          <w:szCs w:val="28"/>
          <w:lang w:val="en-US"/>
        </w:rPr>
        <w:t>《生死场》则把我们带入了一个更加残酷的农村世界。在这里，生死是如此的平常，人们在生死边缘苦苦挣扎。金枝的爱情与生活，从最初的甜蜜憧憬到后来的破碎绝望，反映了女性在那个时代的悲惨命运。金枝与成业相爱时，心中充满了对未来的美好幻想。他们一起在田野里劳作，一起憧憬着未来的生活。然而，现实却给了她沉重的一击。成业在得知金枝怀孕后，态度发生了一百八十度的转变，他变得冷漠、粗暴，对金枝不管不顾。金枝在生下孩子后，由于生活的贫困和社会的歧视，不得不亲手杀死自己的孩子。那一刻，她的心中充满了痛苦和无奈，她的命运就像一颗被暴风雨摧残的小草，无力地挣扎着。</w:t>
      </w:r>
    </w:p>
    <w:p w14:paraId="171431BC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</w:rPr>
      </w:pPr>
    </w:p>
    <w:p w14:paraId="0605FA2C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  <w:lang w:val="en-US"/>
        </w:rPr>
      </w:pPr>
      <w:r>
        <w:rPr>
          <w:rFonts w:ascii="方正书宋简体" w:eastAsia="方正书宋简体" w:hAnsi="方正书宋简体"/>
          <w:sz w:val="28"/>
          <w:szCs w:val="28"/>
          <w:lang w:val="en-US"/>
        </w:rPr>
        <w:t>而王婆，则是这部作品中最具反抗精神的人物。她经历了丧子之痛、丈夫的打骂，但依然没有被打倒。她在看到日军的侵略后，毅然决然地投身到反抗的行列中。她用自己的行动感染着周围的人，鼓励他们拿起武器，保卫自己的家园。在她的身上，我们看到了坚韧不拔的意志和强烈的爱国情怀。她的存在，就像黑暗中的一盏明灯，照亮了人们前行的道路。</w:t>
      </w:r>
    </w:p>
    <w:p w14:paraId="5FE9150F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</w:rPr>
      </w:pPr>
    </w:p>
    <w:p w14:paraId="7A18FB5A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  <w:lang w:val="en-US"/>
        </w:rPr>
      </w:pPr>
      <w:r>
        <w:rPr>
          <w:rFonts w:ascii="方正书宋简体" w:eastAsia="方正书宋简体" w:hAnsi="方正书宋简体"/>
          <w:sz w:val="28"/>
          <w:szCs w:val="28"/>
          <w:lang w:val="en-US"/>
        </w:rPr>
        <w:t>这两部作品让我深刻地认识到，苦难是生活的底色，但人性的光辉却能在苦难中绽放。在那个充满压迫、愚昧和战争的时代，萧红以她敏锐的洞察力和细腻的笔触，记录下了人们的痛苦与挣扎，也挖掘出了人性中最珍贵的品质。她让我们看到，即使生活再艰难，也总有一些人在坚守着善良、正义和希望。</w:t>
      </w:r>
    </w:p>
    <w:p w14:paraId="4F33FC1D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</w:rPr>
      </w:pPr>
    </w:p>
    <w:p w14:paraId="5561B9A5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  <w:lang w:val="en-US"/>
        </w:rPr>
      </w:pPr>
      <w:r>
        <w:rPr>
          <w:rFonts w:ascii="方正书宋简体" w:eastAsia="方正书宋简体" w:hAnsi="方正书宋简体"/>
          <w:sz w:val="28"/>
          <w:szCs w:val="28"/>
          <w:lang w:val="en-US"/>
        </w:rPr>
        <w:t>对于我们来说，阅读这两部作品不仅仅是一次文学的享受，更是一次心灵的洗礼。它让我们懂得珍惜现在来之不易的和平与幸福生活，同时也激励我们在面对生活中的困难和挫折时，要保持乐观向上的态度，勇敢地追求正义和真理。我们要从萧红的作品中汲取力量，让人性的微光在我们的心中不断闪耀，让这个世界变得更加美好。</w:t>
      </w:r>
    </w:p>
    <w:p w14:paraId="F58381DA">
      <w:pPr>
        <w:pStyle w:val="style0"/>
        <w:ind w:firstLineChars="200"/>
        <w:rPr>
          <w:rFonts w:ascii="方正书宋简体" w:eastAsia="方正书宋简体" w:hAnsi="方正书宋简体"/>
          <w:sz w:val="28"/>
          <w:szCs w:val="28"/>
        </w:rPr>
      </w:pPr>
      <w:r>
        <w:rPr>
          <w:rFonts w:ascii="方正书宋简体" w:eastAsia="方正书宋简体" w:hAnsi="方正书宋简体"/>
          <w:sz w:val="28"/>
          <w:szCs w:val="28"/>
          <w:lang w:val="en-US"/>
        </w:rPr>
        <w:t>蔡云开播音与主持三班13388361703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方正黑体简体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方正书宋简体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1661</Words>
  <Characters>1671</Characters>
  <Application>WPS Office</Application>
  <Paragraphs>18</Paragraphs>
  <CharactersWithSpaces>1671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2025-04-21T01:04:02Z</dcterms:created>
  <dc:creator>V2426A</dc:creator>
  <lastModifiedBy>V2426A</lastModifiedBy>
  <dcterms:modified xsi:type="dcterms:W3CDTF">2025-04-21T01:17:44Z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14102039ce0643099e18fb399e09e5ec_21</vt:lpwstr>
  </property>
</Properties>
</file>