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0A63">
      <w:pPr>
        <w:ind w:firstLine="1760" w:firstLineChars="4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长安的荔枝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读后感</w:t>
      </w:r>
    </w:p>
    <w:p w14:paraId="3F685309">
      <w:pPr>
        <w:numPr>
          <w:ilvl w:val="0"/>
          <w:numId w:val="0"/>
        </w:numPr>
        <w:ind w:left="210" w:leftChars="100" w:firstLine="56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故事的开始是大唐天宝十四年，主人公李善德是一个长安九品小吏，他本想就这样平凡地度过余生，却遭无妄之灾，接到一个看似不可能完成的任务。小小的人在时代的洪流挣扎，荡起的涟漪激开了我无数的思绪。</w:t>
      </w:r>
    </w:p>
    <w:p w14:paraId="58150F2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“那些杀不死我的，终将使我更强大。”尼采如是说，涅槃重生，不言放弃。荔枝一日色变，两日香变，三日味变。从岭南至长安足足有五千余里，在交通极其不便的唐代，运送新鲜荔枝简直是痴人说梦。在这么一个“死局”面前，韩洄劝李善德放弃，而现实主义的杜甫却在此刻坚信了理想，让李善德坚持。即使黑夜给我黑色的眼睛，我也要用它去寻找光明，人生需要如诗般的浪漫与天真，李善德经杜甫劝说过后有了一丝希望，开始去完成这项看似不可能的任务，虽经历了多重限阻，他也确实是做到了。柳暗花明又一村，不要轻易放弃，烦恼即菩提，生死即涅槃。</w:t>
      </w:r>
    </w:p>
    <w:p w14:paraId="0AFEFD4F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井蛙不可于海，夏虫不可语于冰。”心壑难平，换位思考。统治者只知一骑红尘博那妃子一笑，却不知百姓的苦。我见荔枝，觉其皮壳粗糙，果肉还少，但初到岭南，荔枝在李善德口中却是一丸温香软玉，手指一碰，它颤巍巍似如脂冻。可见不同的人看同一件事是不尽相同的，生活没有蒙太奇，同一件事，我们很多时候都不知道他人的想法，这有可能造成极大的灾难，从多个角度思考。那高高在上的唐玄宗如果能思得百姓之苦，霓裳羽衣曲想必不会被击破，后人也不会有“一骑红尘妃子笑，无人知是荔枝来。”的讽刺了。</w:t>
      </w:r>
    </w:p>
    <w:p w14:paraId="099E2B64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世界本浑浊，罪与爱同歌，人心复杂，我们仍然要出淤泥而不染，保持善良的心。全书我印象最深刻的就是林邑奴，他是生来的贱种，他也说自己投的是畜生道，但当他拼了命去告诉李善德真相时，他全身上下都透着人性的光辉。有些“人”只知道害人，不能称之为真正的人。习主席说“吹灭别人的灯，也未必能照亮你自己”，但是，你将灯照亮别人，你就可以看见你在别人眼中是多么明亮。真诚是唯一的必杀记，用正能量去创造奇迹！</w:t>
      </w:r>
    </w:p>
    <w:p w14:paraId="776AD018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芸芸众生，这世界有多少渺小的人。李善德是这世上无数个普通人的缩影，我们或多或少也遭过不公，悲伤过，犹豫过，质疑过，但就算再普通，我们也仍然是自己人生的主角，我们是不言放弃，足智多谋，善良正派的主角。</w:t>
      </w:r>
      <w:bookmarkStart w:id="0" w:name="_GoBack"/>
      <w:bookmarkEnd w:id="0"/>
    </w:p>
    <w:p w14:paraId="3FDEC305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A395D2">
      <w:pPr>
        <w:numPr>
          <w:ilvl w:val="0"/>
          <w:numId w:val="0"/>
        </w:numPr>
        <w:ind w:firstLine="3539" w:firstLineChars="1264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文法学院法学12班石人文18728765922</w:t>
      </w:r>
    </w:p>
    <w:p w14:paraId="658A58B1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3600E8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8FFB358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7F6A56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50D237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7AAA76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792CF75">
      <w:pPr>
        <w:numPr>
          <w:ilvl w:val="0"/>
          <w:numId w:val="0"/>
        </w:numPr>
        <w:ind w:left="210" w:left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21D089">
      <w:pPr>
        <w:numPr>
          <w:ilvl w:val="0"/>
          <w:numId w:val="0"/>
        </w:numPr>
        <w:ind w:left="210" w:leftChars="1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DE062E5"/>
    <w:rsid w:val="0A6E56BB"/>
    <w:rsid w:val="213E21DC"/>
    <w:rsid w:val="2DE062E5"/>
    <w:rsid w:val="7FE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881</Characters>
  <Lines>0</Lines>
  <Paragraphs>0</Paragraphs>
  <TotalTime>56</TotalTime>
  <ScaleCrop>false</ScaleCrop>
  <LinksUpToDate>false</LinksUpToDate>
  <CharactersWithSpaces>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2025-04-15T13:24:00Z</dcterms:created>
  <dc:creator>0505</dc:creator>
  <cp:lastModifiedBy>无敌美少女</cp:lastModifiedBy>
  <dcterms:modified xsi:type="dcterms:W3CDTF">2025-04-20T15:39:57Z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BC2109C4EFAC4CD7ACFC869DB1150250_13</vt:lpwstr>
  </property>
</Properties>
</file>